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83DB" w14:textId="1164AE7C" w:rsidR="005A2D22" w:rsidRDefault="00A66F0A" w:rsidP="00A66F0A">
      <w:pPr>
        <w:pStyle w:val="NormaleWeb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5A2D22">
        <w:rPr>
          <w:rStyle w:val="Enfasigrassetto"/>
          <w:rFonts w:ascii="Arial" w:hAnsi="Arial" w:cs="Arial"/>
          <w:sz w:val="22"/>
          <w:szCs w:val="22"/>
        </w:rPr>
        <w:t>Wang</w:t>
      </w:r>
      <w:proofErr w:type="spellEnd"/>
      <w:r w:rsidRPr="005A2D22">
        <w:rPr>
          <w:rStyle w:val="Enfasigrassetto"/>
          <w:rFonts w:ascii="Arial" w:hAnsi="Arial" w:cs="Arial"/>
          <w:sz w:val="22"/>
          <w:szCs w:val="22"/>
        </w:rPr>
        <w:t xml:space="preserve"> </w:t>
      </w:r>
      <w:proofErr w:type="spellStart"/>
      <w:r w:rsidRPr="005A2D22">
        <w:rPr>
          <w:rStyle w:val="Enfasigrassetto"/>
          <w:rFonts w:ascii="Arial" w:hAnsi="Arial" w:cs="Arial"/>
          <w:sz w:val="22"/>
          <w:szCs w:val="22"/>
        </w:rPr>
        <w:t>Weiping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appartiene alla generazione di interpreti del liuto </w:t>
      </w:r>
      <w:r w:rsidRPr="001817E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pipa 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che si pone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nel solco dei 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maestri storici,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con altrettanto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virtuosismo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e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musicalità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nell’eseguire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opere </w:t>
      </w:r>
      <w:r w:rsidR="00C25D33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t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radizionali e composizioni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originali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, sotto la figura emblematica della principessa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Wang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Zhaojun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I</w:t>
      </w:r>
      <w:r w:rsidR="00264579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l liuto </w:t>
      </w:r>
      <w:r w:rsidR="001817E3" w:rsidRPr="001817E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pipa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,</w:t>
      </w:r>
      <w:r w:rsidR="00264579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s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trumento dal repertorio e dalla tecnica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estremamente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sviluppati, gode di un posto preponderante sia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nei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conservatori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i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che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nei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concert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i. L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a generazione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di musicisti cresciuta 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dopo la Rivoluzione culturale (1966-1976) ha brillantemente preso il posto dei maestri storici, Li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Tingsong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(1906-1976),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Lin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Shicheng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(nato nel 1922) e persino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Liu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Dehai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(nato nel 1937)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.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Wang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Weiping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è oggi uno dei 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più 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brillanti e profondi esempi</w:t>
      </w:r>
      <w:r w:rsid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di questa tradizione musicale. 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Vale la pena </w:t>
      </w:r>
      <w:r w:rsidR="00C25D33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sottolineare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che la cultura cinese è una delle poche al mondo a dare alle donne strumentiste tutto il loro spazio, in particolare </w:t>
      </w:r>
      <w:r w:rsidR="005A2D22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per quanto riguarda il liuto </w:t>
      </w:r>
      <w:r w:rsidRPr="001817E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pipa</w:t>
      </w:r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459174EA" w14:textId="6EC12CED" w:rsidR="00A66F0A" w:rsidRPr="00264579" w:rsidRDefault="005A2D22" w:rsidP="00A66F0A">
      <w:pPr>
        <w:pStyle w:val="NormaleWeb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Wang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Weiping</w:t>
      </w:r>
      <w:proofErr w:type="spellEnd"/>
      <w:r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  <w:sz w:val="22"/>
          <w:szCs w:val="22"/>
        </w:rPr>
        <w:t>è i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nterprete specializzata </w:t>
      </w:r>
      <w:r>
        <w:rPr>
          <w:rStyle w:val="Enfasigrassetto"/>
          <w:rFonts w:ascii="Arial" w:hAnsi="Arial" w:cs="Arial"/>
          <w:b w:val="0"/>
          <w:bCs w:val="0"/>
          <w:sz w:val="22"/>
          <w:szCs w:val="22"/>
        </w:rPr>
        <w:t>n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el repertorio millenario delle partiture di </w:t>
      </w:r>
      <w:proofErr w:type="spellStart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Dunhuang</w:t>
      </w:r>
      <w:proofErr w:type="spellEnd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(nella trascrizione di </w:t>
      </w:r>
      <w:proofErr w:type="spellStart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Ye</w:t>
      </w:r>
      <w:proofErr w:type="spellEnd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Dong), </w:t>
      </w:r>
      <w:r>
        <w:rPr>
          <w:rStyle w:val="Enfasigrassetto"/>
          <w:rFonts w:ascii="Arial" w:hAnsi="Arial" w:cs="Arial"/>
          <w:b w:val="0"/>
          <w:bCs w:val="0"/>
          <w:sz w:val="22"/>
          <w:szCs w:val="22"/>
        </w:rPr>
        <w:t>che ha eseguito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>in concerto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sia a Hong Kong e Macao che in Giappone.  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>L’artista p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rosegue 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>la su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a carriera internazionale da solista 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>e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all'interno del gruppo «</w:t>
      </w:r>
      <w:proofErr w:type="spellStart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Fleur</w:t>
      </w:r>
      <w:proofErr w:type="spellEnd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de </w:t>
      </w:r>
      <w:proofErr w:type="spellStart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Prunus</w:t>
      </w:r>
      <w:proofErr w:type="spellEnd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»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>. C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ollabora 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inoltre 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con compositori cinesi contemporanei</w:t>
      </w:r>
      <w:r w:rsidR="001817E3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. Tra le esperienze più recenti, </w:t>
      </w:r>
      <w:r w:rsidR="001817E3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nel febbraio 2022 </w:t>
      </w:r>
      <w:r w:rsidR="00C25D33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ha interpretato</w:t>
      </w:r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un'opera della compositrice Ding </w:t>
      </w:r>
      <w:proofErr w:type="spellStart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>Lanqing</w:t>
      </w:r>
      <w:proofErr w:type="spellEnd"/>
      <w:r w:rsidR="00A66F0A" w:rsidRPr="00264579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, nell'ambito del Festival Presenze di Radio France </w:t>
      </w:r>
    </w:p>
    <w:p w14:paraId="618CA6AA" w14:textId="1424B7EF" w:rsidR="00FC1B43" w:rsidRPr="00264579" w:rsidRDefault="00FC1B43" w:rsidP="00FC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 w:rsidRPr="005A2D2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Sophie </w:t>
      </w:r>
      <w:proofErr w:type="spellStart"/>
      <w:r w:rsidRPr="005A2D2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Boucheau</w:t>
      </w:r>
      <w:proofErr w:type="spellEnd"/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ha iniziato a studiare pianoforte all'età di 4 anni e ora 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 xml:space="preserve">continua lo studio del 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pianoforte al Conservatorio di Parigi (CNSM). Ha iniziato a imparare 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 xml:space="preserve">il liuto </w:t>
      </w:r>
      <w:r w:rsidR="001817E3" w:rsidRPr="001817E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pipa</w:t>
      </w:r>
      <w:r w:rsidR="001817E3"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all'età di 9 anni, 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 xml:space="preserve">sotto la guida di 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sua madre </w:t>
      </w:r>
      <w:proofErr w:type="spellStart"/>
      <w:r w:rsidRPr="00264579">
        <w:rPr>
          <w:rFonts w:ascii="Arial" w:eastAsia="Times New Roman" w:hAnsi="Arial" w:cs="Arial"/>
          <w:sz w:val="22"/>
          <w:szCs w:val="22"/>
          <w:lang w:eastAsia="it-IT"/>
        </w:rPr>
        <w:t>Wang</w:t>
      </w:r>
      <w:proofErr w:type="spellEnd"/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proofErr w:type="spellStart"/>
      <w:r w:rsidRPr="00264579">
        <w:rPr>
          <w:rFonts w:ascii="Arial" w:eastAsia="Times New Roman" w:hAnsi="Arial" w:cs="Arial"/>
          <w:sz w:val="22"/>
          <w:szCs w:val="22"/>
          <w:lang w:eastAsia="it-IT"/>
        </w:rPr>
        <w:t>Weiping</w:t>
      </w:r>
      <w:proofErr w:type="spellEnd"/>
      <w:r w:rsidR="005A2D22">
        <w:rPr>
          <w:rFonts w:ascii="Arial" w:eastAsia="Times New Roman" w:hAnsi="Arial" w:cs="Arial"/>
          <w:sz w:val="22"/>
          <w:szCs w:val="22"/>
          <w:lang w:eastAsia="it-IT"/>
        </w:rPr>
        <w:t>. N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el 2022 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>ha partecipato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al Concorso di strumenti nazionali cinesi suonando "House of Flying </w:t>
      </w:r>
      <w:proofErr w:type="spellStart"/>
      <w:r w:rsidRPr="00264579">
        <w:rPr>
          <w:rFonts w:ascii="Arial" w:eastAsia="Times New Roman" w:hAnsi="Arial" w:cs="Arial"/>
          <w:sz w:val="22"/>
          <w:szCs w:val="22"/>
          <w:lang w:eastAsia="it-IT"/>
        </w:rPr>
        <w:t>Daggers</w:t>
      </w:r>
      <w:proofErr w:type="spellEnd"/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" La 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 xml:space="preserve">sua 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performance 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 xml:space="preserve">con il liuto </w:t>
      </w:r>
      <w:r w:rsidR="005A2D22" w:rsidRPr="001817E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pipa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ha vinto l'</w:t>
      </w:r>
      <w:proofErr w:type="spellStart"/>
      <w:r w:rsidRPr="00264579">
        <w:rPr>
          <w:rFonts w:ascii="Arial" w:eastAsia="Times New Roman" w:hAnsi="Arial" w:cs="Arial"/>
          <w:sz w:val="22"/>
          <w:szCs w:val="22"/>
          <w:lang w:eastAsia="it-IT"/>
        </w:rPr>
        <w:t>Excellence</w:t>
      </w:r>
      <w:proofErr w:type="spellEnd"/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Award Video performance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>. Si è esibita in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duetto a Parigi, Cina, Belgio, Italia e altri festival di cinema d'arte</w:t>
      </w:r>
      <w:r w:rsidR="005A2D22">
        <w:rPr>
          <w:rFonts w:ascii="Arial" w:eastAsia="Times New Roman" w:hAnsi="Arial" w:cs="Arial"/>
          <w:sz w:val="22"/>
          <w:szCs w:val="22"/>
          <w:lang w:eastAsia="it-IT"/>
        </w:rPr>
        <w:t>, esibendosi nel</w:t>
      </w:r>
      <w:r w:rsidRPr="00264579">
        <w:rPr>
          <w:rFonts w:ascii="Arial" w:eastAsia="Times New Roman" w:hAnsi="Arial" w:cs="Arial"/>
          <w:sz w:val="22"/>
          <w:szCs w:val="22"/>
          <w:lang w:eastAsia="it-IT"/>
        </w:rPr>
        <w:t xml:space="preserve"> repertorio musicale per liuto dal X al XXI secolo. Attraverso la creazione e l'adattamento, la musica tradizionale è resa più colorata e condivisa con tutti.</w:t>
      </w:r>
    </w:p>
    <w:p w14:paraId="23802B28" w14:textId="77777777" w:rsidR="00A66F0A" w:rsidRDefault="00A66F0A" w:rsidP="00A66F0A">
      <w:pPr>
        <w:pStyle w:val="NormaleWeb"/>
        <w:rPr>
          <w:rStyle w:val="Enfasigrassetto"/>
        </w:rPr>
      </w:pPr>
    </w:p>
    <w:p w14:paraId="3211A52B" w14:textId="77777777" w:rsidR="0070037E" w:rsidRPr="005A2D22" w:rsidRDefault="0070037E">
      <w:pPr>
        <w:rPr>
          <w:strike/>
          <w:lang w:val="en-US"/>
        </w:rPr>
      </w:pPr>
    </w:p>
    <w:sectPr w:rsidR="0070037E" w:rsidRPr="005A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BE"/>
    <w:rsid w:val="001817E3"/>
    <w:rsid w:val="00264579"/>
    <w:rsid w:val="005A2D22"/>
    <w:rsid w:val="0070037E"/>
    <w:rsid w:val="00A57C7D"/>
    <w:rsid w:val="00A66F0A"/>
    <w:rsid w:val="00BF23F1"/>
    <w:rsid w:val="00C25D33"/>
    <w:rsid w:val="00E16EBE"/>
    <w:rsid w:val="00ED3334"/>
    <w:rsid w:val="00FB44EE"/>
    <w:rsid w:val="00F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44231"/>
  <w15:chartTrackingRefBased/>
  <w15:docId w15:val="{9EB8E05C-1152-CA4F-AF5C-41054418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6E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16EB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B4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C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luxemburg</dc:creator>
  <cp:keywords/>
  <dc:description/>
  <cp:lastModifiedBy>rosa luxemburg</cp:lastModifiedBy>
  <cp:revision>3</cp:revision>
  <dcterms:created xsi:type="dcterms:W3CDTF">2022-06-13T08:06:00Z</dcterms:created>
  <dcterms:modified xsi:type="dcterms:W3CDTF">2022-06-13T08:07:00Z</dcterms:modified>
</cp:coreProperties>
</file>